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495" w:type="dxa"/>
        <w:jc w:val="left"/>
        <w:tblInd w:w="142" w:type="dxa"/>
        <w:tblLayout w:type="fixed"/>
        <w:tblCellMar>
          <w:top w:w="0" w:type="dxa"/>
          <w:left w:w="71" w:type="dxa"/>
          <w:bottom w:w="0" w:type="dxa"/>
          <w:right w:w="71" w:type="dxa"/>
        </w:tblCellMar>
        <w:tblLook w:val="04a0"/>
      </w:tblPr>
      <w:tblGrid>
        <w:gridCol w:w="9495"/>
      </w:tblGrid>
      <w:tr>
        <w:trPr>
          <w:cantSplit w:val="true"/>
        </w:trPr>
        <w:tc>
          <w:tcPr>
            <w:tcW w:w="9495" w:type="dxa"/>
            <w:tcBorders/>
          </w:tcPr>
          <w:p>
            <w:pPr>
              <w:pStyle w:val="Normal"/>
              <w:spacing w:lineRule="auto" w:line="276" w:before="40" w:afterAutospacing="0" w:after="0"/>
              <w:ind w:left="113" w:right="113"/>
              <w:jc w:val="center"/>
              <w:rPr>
                <w:rFonts w:ascii="Arial" w:hAnsi="Arial"/>
                <w:b/>
              </w:rPr>
            </w:pPr>
            <w:r>
              <w:rPr/>
              <w:drawing>
                <wp:inline distT="0" distB="0" distL="0" distR="0">
                  <wp:extent cx="525145" cy="75057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750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spacing w:before="0" w:afterAutospacing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НОВОКУЗНЕЦКИЙ ГОРОДСКОЙ СОВЕТ НАРОДНЫХ ДЕПУТАТОВ</w:t>
      </w:r>
    </w:p>
    <w:p>
      <w:pPr>
        <w:pStyle w:val="Normal"/>
        <w:spacing w:before="0" w:afterAutospacing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>
      <w:pPr>
        <w:pStyle w:val="Normal"/>
        <w:pBdr>
          <w:top w:val="double" w:sz="6" w:space="0" w:color="000000"/>
        </w:pBdr>
        <w:spacing w:before="0" w:afterAutospacing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Новокузнецкого городского</w:t>
        <w:br/>
        <w:t>Совета народных депутатов от 31.10.2008 №9/127 «Об утверждении</w:t>
        <w:br/>
        <w:t>Положения о пенсиях за выслугу лет лицам, замещавшим муниципальные должности и должности муниципальной службы в городе Новокузнецке»</w:t>
      </w:r>
    </w:p>
    <w:p>
      <w:pPr>
        <w:pStyle w:val="Normal"/>
        <w:spacing w:before="0" w:afterAutospacing="0" w:after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Autospacing="0" w:after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Принято</w:t>
      </w:r>
    </w:p>
    <w:p>
      <w:pPr>
        <w:pStyle w:val="Normal"/>
        <w:spacing w:before="0" w:afterAutospacing="0" w:after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Новокузнецким городским</w:t>
      </w:r>
    </w:p>
    <w:p>
      <w:pPr>
        <w:pStyle w:val="Normal"/>
        <w:spacing w:before="0" w:afterAutospacing="0" w:after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Советом народных депутатов</w:t>
      </w:r>
    </w:p>
    <w:p>
      <w:pPr>
        <w:pStyle w:val="Normal"/>
        <w:spacing w:before="0" w:afterAutospacing="0" w:after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«_____»__________2026 года</w:t>
      </w:r>
    </w:p>
    <w:p>
      <w:pPr>
        <w:pStyle w:val="Normal"/>
        <w:spacing w:before="360" w:afterAutospacing="0"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в соответствие с Законом Кемеровской области от 25.04.2008 №31-ОЗ «О гарантиях осуществления полномочий лиц, замещающих муниципальные должности», руководствуясь </w:t>
      </w:r>
      <w:hyperlink r:id="rId3">
        <w:r>
          <w:rPr>
            <w:rStyle w:val="Hyperlink"/>
            <w:color w:val="auto"/>
            <w:sz w:val="28"/>
            <w:szCs w:val="28"/>
            <w:u w:val="none"/>
            <w:lang w:eastAsia="ru-RU"/>
          </w:rPr>
          <w:t>статьями 28</w:t>
        </w:r>
      </w:hyperlink>
      <w:r>
        <w:rPr>
          <w:sz w:val="28"/>
          <w:szCs w:val="28"/>
          <w:lang w:eastAsia="ru-RU"/>
        </w:rPr>
        <w:t>, 32 и 33 Устава Новокузнецкого городского округа, Новокузнецкий городской Совет народных депутатов</w:t>
      </w:r>
    </w:p>
    <w:p>
      <w:pPr>
        <w:pStyle w:val="Normal"/>
        <w:spacing w:before="120" w:afterAutospacing="0" w:after="120"/>
        <w:ind w:firstLine="709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>
      <w:pPr>
        <w:pStyle w:val="Normal"/>
        <w:spacing w:before="0" w:afterAutospacing="0" w:after="0"/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>1. Внести в постановление Новокузнецкого городского Совета народных депутатов от 31.10.2008 №9/127 «Об утверждении Положения о пенсиях за выслугу лет лицам, замещавшим муниципальные должности и должности муниципальной службы в городе Новокузнецке» следующие изменения:</w:t>
      </w:r>
    </w:p>
    <w:p>
      <w:pPr>
        <w:pStyle w:val="Normal"/>
        <w:spacing w:before="0" w:afterAutospacing="0" w:after="0"/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>1.1. В преамбуле слова «статьей 5» заменить словами «стать</w:t>
      </w:r>
      <w:r>
        <w:rPr>
          <w:sz w:val="28"/>
          <w:szCs w:val="28"/>
        </w:rPr>
        <w:t>ями</w:t>
      </w:r>
      <w:r>
        <w:rPr>
          <w:sz w:val="28"/>
          <w:szCs w:val="28"/>
        </w:rPr>
        <w:t xml:space="preserve"> 5, 5-1».</w:t>
      </w:r>
    </w:p>
    <w:p>
      <w:pPr>
        <w:pStyle w:val="Normal"/>
        <w:spacing w:before="0" w:afterAutospacing="0" w:after="0"/>
        <w:ind w:firstLine="567"/>
        <w:contextualSpacing/>
        <w:rPr>
          <w:bCs/>
          <w:sz w:val="28"/>
          <w:szCs w:val="28"/>
        </w:rPr>
      </w:pPr>
      <w:r>
        <w:rPr>
          <w:sz w:val="28"/>
          <w:szCs w:val="28"/>
        </w:rPr>
        <w:t>1.2. В приложении «</w:t>
      </w:r>
      <w:r>
        <w:rPr>
          <w:bCs/>
          <w:sz w:val="28"/>
          <w:szCs w:val="28"/>
        </w:rPr>
        <w:t xml:space="preserve">Положение о пенсиях за выслугу лет лицам, </w:t>
      </w:r>
      <w:r>
        <w:rPr>
          <w:sz w:val="28"/>
          <w:szCs w:val="28"/>
        </w:rPr>
        <w:t>замещавшим муниципальные должности и должности муниципальной службы в городе Новокузнецке</w:t>
      </w:r>
      <w:r>
        <w:rPr>
          <w:bCs/>
          <w:sz w:val="28"/>
          <w:szCs w:val="28"/>
        </w:rPr>
        <w:t>»:</w:t>
      </w:r>
    </w:p>
    <w:p>
      <w:pPr>
        <w:pStyle w:val="Normal"/>
        <w:spacing w:before="0" w:afterAutospacing="0" w:after="0"/>
        <w:ind w:firstLine="567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>1) пункт 1.1 дополнить абзацем следующего содержания:</w:t>
      </w:r>
    </w:p>
    <w:p>
      <w:pPr>
        <w:pStyle w:val="Normal"/>
        <w:spacing w:before="0" w:afterAutospacing="0" w:after="0"/>
        <w:ind w:firstLine="567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>«Действие настоящего Положения не распространяется на лиц, замещавших должность Главы города Новокузнецка, в случае замещения ими должности главы муниципального образования в двух и более муниципальных образованиях в Кемеровской области - Кузбассе.»;</w:t>
      </w:r>
    </w:p>
    <w:p>
      <w:pPr>
        <w:pStyle w:val="Normal"/>
        <w:spacing w:before="0" w:afterAutospacing="0" w:after="0"/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2) пункт 2.1 изложить в следующей редакции: </w:t>
      </w:r>
    </w:p>
    <w:p>
      <w:pPr>
        <w:pStyle w:val="Normal"/>
        <w:spacing w:before="0" w:afterAutospacing="0" w:after="0"/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>«2.1. Право на пенсию в соответствии с настоящим Положением имеют лица, замещавшие муниципальные должности в городе Новокузнецке на постоянной основе не менее трех лет и получавшие денежное вознаграждение за счет средств бюджета Новокузнецкого городского округа, освобожденные от муниципальных должностей в связи с прекращением полномочий (в том числе досрочно) (далее - лица, замещавшие муниципальные должности). К числу лиц, замещавших муниципальные должности, относятся лица, указанные в части 2 статьи 25 Федерального закона «Об общих принципах организации местного самоуправления в единой системе публичной власти».</w:t>
      </w:r>
    </w:p>
    <w:p>
      <w:pPr>
        <w:pStyle w:val="Normal"/>
        <w:spacing w:before="0" w:afterAutospacing="0" w:after="0"/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>Пенсия устанавливается лицам, замещавшим должность Главы города Новокузнецка, независимо от достижения пенсионного возраста или потери трудоспособности в период замещения должности Главы города Новокузнецка и не устанавливается в случае прекращения полномочий указанных лиц в связи с несоблюдением ограничений, запретов, неисполнением обязанностей, установленных законодательством Российской Федерации о противодействии коррупции, либо по основаниям, предусмотренным пунктами 1 - 3 части 1 статьи 21, пунктами 6, 7 и 10 части 1 статьи 30 Федерального закона «Об общих принципах организации местного самоуправления в единой системе публичной власти».</w:t>
      </w:r>
    </w:p>
    <w:p>
      <w:pPr>
        <w:pStyle w:val="Normal"/>
        <w:spacing w:before="0" w:afterAutospacing="0" w:after="0"/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>Лицам, замещавшим муниципальные должности, за исключением лиц, замещавших должность Главы города Новокузнецка, пенсия устанавливается в случае достижения пенсионного возраста или потери трудоспособности в период замещения муниципальной должности и не устанавливается в случае прекращения полномочий указанных лиц в связи с несоблюдением ограничений, запретов, неисполнением обязанностей, установленных законодательством Российской Федерации о противодействии коррупции, либо по основаниям, предусмотренным пунктами 6, 7 и 10 части 1 и частью 2 статьи 30 Федерального закона «Об общих принципах организации местного самоуправления в единой системе публичной власти».»;</w:t>
      </w:r>
    </w:p>
    <w:p>
      <w:pPr>
        <w:pStyle w:val="Normal"/>
        <w:spacing w:before="0" w:afterAutospacing="0" w:after="0"/>
        <w:ind w:firstLine="567"/>
        <w:contextualSpacing/>
        <w:rPr/>
      </w:pPr>
      <w:r>
        <w:rPr>
          <w:sz w:val="28"/>
          <w:szCs w:val="28"/>
        </w:rPr>
        <w:t xml:space="preserve">3) в пункте 2.2 слова «Законом Российской Федерации «О занятости населения в Российской Федерации»» заменить словами </w:t>
      </w:r>
      <w:r>
        <w:rPr>
          <w:rFonts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  <w:t>«Федеральным законом «О занятости населения в Российской Федерации»»;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4) в пункте 2.4: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 подпункты 1, 2 изложить в следующей редакции: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«1) лицам, замещавшим должность Главы города Новокузнецка от трех до шести лет - в размере 55 процентов, от шести до десяти лет - 75 процентов, от десяти до пятнадцати лет - 85 процентов, пятнадцать лет и более - 95 процентов от среднемесячного денежного вознаграждения лица, замещавшего должность Главы города Новокузнецка, за вычетом страховой пенсии по старости (страховой пенсии по инвалидности), фиксированной выплаты к страховой пенсии, повышений фиксированной выплаты к страховой пенсии, установленных в соответствии с Федеральным законом «О страховых пенсиях», и (или) пенсии по государственному пенсионному обеспечению либо пенсии, назначенной в соответствии с Федеральным законом «О занятости населения в Российской Федерации», за исключением случая, предусмотренного настоящим пунктом;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2) лицам, замещавшим муниципальные должности, за исключением должности Главы города Новокузнецка - в размере 75 процентов от среднемесячного денежного вознаграждения лица, замещавшего муниципальную должность, за вычетом страховой пенсии по старости (страховой пенсии по инвалидности), фиксированной выплаты к страховой пенсии, повышений фиксированной выплаты к страховой пенсии, установленных в соответствии с Федеральным законом «О страховых пенсиях»,  и (или) пенсии по государственному пенсионному обеспечению либо пенсии, назначенной в соответствии с Федеральным законом «О занятости населения в Российской Федерации», за исключением случая, предусмотренного настоящим пунктом.»;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подпункт 3 признать утратившим силу;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5) в пунктах 2.11, 2.13, абзаце втором пункта 2.14, подпункте 2 пункта 3.8, пункте 3.11, подпункте 2 пункта 4.1, подпункте 4 пункта 5.2 слова «Законом Российской Федерации «О занятости населения в Российской Федерации»» заменить словами «Федеральным законом «О занятости населения в Российской Федерации»».</w:t>
      </w:r>
    </w:p>
    <w:p>
      <w:pPr>
        <w:pStyle w:val="headertexttopleveltextcentertext"/>
        <w:shd w:val="clear" w:color="auto" w:fill="FFFFFF"/>
        <w:tabs>
          <w:tab w:val="clear" w:pos="709"/>
          <w:tab w:val="left" w:pos="567" w:leader="none"/>
        </w:tabs>
        <w:spacing w:beforeAutospacing="0" w:before="0" w:afterAutospacing="0" w:after="0"/>
        <w:ind w:firstLine="567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 Настоящее решение вступает в силу со дня, следующего за днем его официального опубликования.</w:t>
      </w:r>
    </w:p>
    <w:p>
      <w:pPr>
        <w:pStyle w:val="Normal"/>
        <w:spacing w:before="0" w:afterAutospacing="0" w:after="0"/>
        <w:ind w:firstLine="567"/>
        <w:contextualSpacing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3. Контроль за исполнением настоящего решения возложить на администрацию города Новокузнецка и комитеты Новокузнецкого городского Совета народных депутатов по развитию социальной сферы, спорта и межнациональным отношениям; </w:t>
      </w:r>
      <w:r>
        <w:rPr>
          <w:sz w:val="28"/>
          <w:szCs w:val="28"/>
        </w:rPr>
        <w:t>по бюджету, экономическому развитию и муниципальной собственности.</w:t>
      </w:r>
    </w:p>
    <w:p>
      <w:pPr>
        <w:pStyle w:val="Normal"/>
        <w:spacing w:before="0" w:afterAutospacing="0" w:after="0"/>
        <w:rPr/>
      </w:pPr>
      <w:r>
        <w:rPr/>
      </w:r>
    </w:p>
    <w:p>
      <w:pPr>
        <w:pStyle w:val="Normal"/>
        <w:spacing w:before="0" w:afterAutospacing="0" w:after="0"/>
        <w:rPr/>
      </w:pPr>
      <w:r>
        <w:rPr/>
      </w:r>
    </w:p>
    <w:p>
      <w:pPr>
        <w:pStyle w:val="Normal"/>
        <w:spacing w:before="0" w:afterAutospacing="0" w:after="0"/>
        <w:rPr/>
      </w:pPr>
      <w:r>
        <w:rPr/>
      </w:r>
    </w:p>
    <w:tbl>
      <w:tblPr>
        <w:tblStyle w:val="aa"/>
        <w:tblW w:w="974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495"/>
        <w:gridCol w:w="4251"/>
      </w:tblGrid>
      <w:tr>
        <w:trPr/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Autospacing="0" w:after="0"/>
              <w:jc w:val="lef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ru-RU" w:eastAsia="en-US" w:bidi="ar-SA"/>
              </w:rPr>
              <w:t>Председатель Новокузнецкого городского</w:t>
            </w:r>
          </w:p>
          <w:p>
            <w:pPr>
              <w:pStyle w:val="Normal"/>
              <w:widowControl/>
              <w:suppressAutoHyphens w:val="true"/>
              <w:spacing w:before="0" w:afterAutospacing="0" w:after="0"/>
              <w:jc w:val="lef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ru-RU" w:eastAsia="en-US" w:bidi="ar-SA"/>
              </w:rPr>
              <w:t>Совета народных депутатов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Autospacing="0" w:after="0"/>
              <w:jc w:val="righ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ru-RU" w:eastAsia="en-US" w:bidi="ar-SA"/>
              </w:rPr>
              <w:t>А.К. Шелковникова</w:t>
            </w:r>
          </w:p>
        </w:tc>
      </w:tr>
      <w:tr>
        <w:trPr/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Autospacing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Autospacing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Autospacing="0" w:after="0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ru-RU" w:eastAsia="en-US" w:bidi="ar-SA"/>
              </w:rPr>
              <w:t>Глава города Новокузнецка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Autospacing="0" w:after="0"/>
              <w:jc w:val="righ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ru-RU" w:eastAsia="en-US" w:bidi="ar-SA"/>
              </w:rPr>
              <w:t>Д.П. Ильин</w:t>
            </w:r>
          </w:p>
        </w:tc>
      </w:tr>
    </w:tbl>
    <w:p>
      <w:pPr>
        <w:pStyle w:val="Normal"/>
        <w:spacing w:before="0" w:afterAutospacing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Autospacing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Autospacing="0" w:after="0"/>
        <w:rPr>
          <w:sz w:val="28"/>
          <w:szCs w:val="28"/>
        </w:rPr>
      </w:pPr>
      <w:r>
        <w:rPr>
          <w:sz w:val="28"/>
          <w:szCs w:val="28"/>
        </w:rPr>
        <w:t>г. Новокузнецк</w:t>
      </w:r>
    </w:p>
    <w:p>
      <w:pPr>
        <w:pStyle w:val="Normal"/>
        <w:spacing w:before="0" w:afterAutospacing="0" w:after="0"/>
        <w:rPr>
          <w:sz w:val="28"/>
          <w:szCs w:val="28"/>
        </w:rPr>
      </w:pPr>
      <w:r>
        <w:rPr>
          <w:sz w:val="28"/>
          <w:szCs w:val="28"/>
        </w:rPr>
        <w:t>«_____» _____________2026 года</w:t>
      </w:r>
    </w:p>
    <w:p>
      <w:pPr>
        <w:pStyle w:val="Normal"/>
        <w:spacing w:before="0" w:afterAutospacing="0" w:after="0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>_______</w:t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418" w:right="851" w:gutter="0" w:header="708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Courier New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34761074"/>
    </w:sdtPr>
    <w:sdtContent>
      <w:p>
        <w:pPr>
          <w:pStyle w:val="Header"/>
          <w:tabs>
            <w:tab w:val="clear" w:pos="4677"/>
            <w:tab w:val="clear" w:pos="9355"/>
          </w:tabs>
          <w:spacing w:before="0" w:afterAutospacing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3</w:t>
        </w:r>
        <w:r>
          <w:rPr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80"/>
      <w:rPr/>
    </w:pPr>
    <w:r>
      <w:rPr/>
    </w:r>
  </w:p>
</w:hdr>
</file>

<file path=word/settings.xml><?xml version="1.0" encoding="utf-8"?>
<w:settings xmlns:w="http://schemas.openxmlformats.org/wordprocessingml/2006/main">
  <w:zoom w:percent="76"/>
  <w:defaultTabStop w:val="709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05597"/>
    <w:pPr>
      <w:widowControl/>
      <w:suppressAutoHyphens w:val="true"/>
      <w:bidi w:val="0"/>
      <w:spacing w:lineRule="auto" w:line="240" w:before="0" w:afterAutospacing="1"/>
      <w:jc w:val="both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005597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05597"/>
    <w:rPr>
      <w:rFonts w:ascii="Tahoma" w:hAnsi="Tahoma" w:cs="Tahoma"/>
      <w:sz w:val="16"/>
      <w:szCs w:val="16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ee48c7"/>
    <w:rPr>
      <w:rFonts w:ascii="Times New Roman" w:hAnsi="Times New Roman" w:cs="Times New Roman"/>
      <w:sz w:val="24"/>
      <w:szCs w:val="24"/>
    </w:rPr>
  </w:style>
  <w:style w:type="character" w:styleId="Style16" w:customStyle="1">
    <w:name w:val="Нижний колонтитул Знак"/>
    <w:basedOn w:val="DefaultParagraphFont"/>
    <w:uiPriority w:val="99"/>
    <w:semiHidden/>
    <w:qFormat/>
    <w:rsid w:val="00ee48c7"/>
    <w:rPr>
      <w:rFonts w:ascii="Times New Roman" w:hAnsi="Times New Roman" w:cs="Times New Roman"/>
      <w:sz w:val="24"/>
      <w:szCs w:val="24"/>
    </w:rPr>
  </w:style>
  <w:style w:type="character" w:styleId="HTML" w:customStyle="1">
    <w:name w:val="Стандартный HTML Знак"/>
    <w:basedOn w:val="DefaultParagraphFont"/>
    <w:link w:val="HTMLPreformatted"/>
    <w:uiPriority w:val="99"/>
    <w:qFormat/>
    <w:rsid w:val="005e19eb"/>
    <w:rPr>
      <w:rFonts w:ascii="Courier New" w:hAnsi="Courier New" w:eastAsia="Times New Roman" w:cs="Courier New"/>
      <w:sz w:val="20"/>
      <w:szCs w:val="20"/>
      <w:lang w:eastAsia="ru-RU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headertexttopleveltextcentertext" w:customStyle="1">
    <w:name w:val="headertext topleveltext centertext"/>
    <w:basedOn w:val="Normal"/>
    <w:qFormat/>
    <w:rsid w:val="00005597"/>
    <w:pPr>
      <w:spacing w:beforeAutospacing="1" w:after="280"/>
      <w:jc w:val="left"/>
    </w:pPr>
    <w:rPr>
      <w:rFonts w:eastAsia="Times New Roman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05597"/>
    <w:pPr>
      <w:spacing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ee48c7"/>
    <w:pPr>
      <w:tabs>
        <w:tab w:val="clear" w:pos="709"/>
        <w:tab w:val="center" w:pos="4677" w:leader="none"/>
        <w:tab w:val="right" w:pos="9355" w:leader="none"/>
      </w:tabs>
      <w:spacing w:before="0" w:after="0"/>
    </w:pPr>
    <w:rPr/>
  </w:style>
  <w:style w:type="paragraph" w:styleId="Footer">
    <w:name w:val="footer"/>
    <w:basedOn w:val="Normal"/>
    <w:link w:val="Style16"/>
    <w:uiPriority w:val="99"/>
    <w:semiHidden/>
    <w:unhideWhenUsed/>
    <w:rsid w:val="00ee48c7"/>
    <w:pPr>
      <w:tabs>
        <w:tab w:val="clear" w:pos="709"/>
        <w:tab w:val="center" w:pos="4677" w:leader="none"/>
        <w:tab w:val="right" w:pos="9355" w:leader="none"/>
      </w:tabs>
      <w:spacing w:before="0" w:after="0"/>
    </w:pPr>
    <w:rPr/>
  </w:style>
  <w:style w:type="paragraph" w:styleId="HTMLPreformatted">
    <w:name w:val="HTML Preformatted"/>
    <w:basedOn w:val="Normal"/>
    <w:link w:val="HTML"/>
    <w:uiPriority w:val="99"/>
    <w:unhideWhenUsed/>
    <w:qFormat/>
    <w:rsid w:val="005e19eb"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before="0" w:afterAutospacing="0" w:after="0"/>
      <w:jc w:val="left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BodyTextFirstIndent">
    <w:name w:val="Body Text First Indent"/>
    <w:basedOn w:val="Normal"/>
    <w:pPr>
      <w:ind w:firstLine="709" w:left="0" w:right="0"/>
      <w:jc w:val="both"/>
    </w:pPr>
    <w:rPr/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f76fc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consultantplus://offline/ref=701E60AFF2B2A5310DA201EA2BB69AE6904A64A17E9C0F80400A748C4D98ACE6180380C3C0D551F1D053C4n0d9E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D3F06E-B4DB-479C-9521-0D8989614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Application>LibreOffice/25.2.3.2$Linux_X86_64 LibreOffice_project/520$Build-2</Application>
  <AppVersion>15.0000</AppVersion>
  <Pages>3</Pages>
  <Words>774</Words>
  <Characters>5348</Characters>
  <CharactersWithSpaces>6089</CharactersWithSpaces>
  <Paragraphs>37</Paragraphs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2026-02-05T10:29:00Z</dcterms:created>
  <dc:creator>user</dc:creator>
  <dc:description/>
  <dc:language>ru-RU</dc:language>
  <cp:lastModifiedBy/>
  <cp:lastPrinted>2026-02-05T15:34:32Z</cp:lastPrinted>
  <dcterms:modified xsi:type="dcterms:W3CDTF">2026-02-05T16:05:11Z</dcterms:modified>
  <cp:revision>27</cp:revision>
  <dc:subject/>
  <dc:title>Федеральный закон от 12.12.2023 N 565-ФЗ(ред. от 08.08.2024)"О занятости населения в Российской Федерации"(с изм. и доп., вступ. в силу с 01.03.2025)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